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1"/>
        <w:tblpPr w:leftFromText="180" w:rightFromText="180" w:vertAnchor="text" w:horzAnchor="margin" w:tblpY="-18"/>
        <w:tblW w:w="1017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536"/>
        <w:gridCol w:w="3828"/>
      </w:tblGrid>
      <w:tr w:rsidR="000D17CA" w:rsidRPr="000D17CA" w:rsidTr="007754E6">
        <w:trPr>
          <w:trHeight w:val="1098"/>
        </w:trPr>
        <w:tc>
          <w:tcPr>
            <w:tcW w:w="180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0D17CA" w:rsidRPr="000D17CA" w:rsidRDefault="000D17CA" w:rsidP="000D17CA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0D17CA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67D38D89" wp14:editId="39E9A64C">
                  <wp:extent cx="809625" cy="660020"/>
                  <wp:effectExtent l="0" t="0" r="0" b="698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286" cy="66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D17CA" w:rsidRPr="000D17CA" w:rsidRDefault="000D17CA" w:rsidP="000D17CA">
            <w:pPr>
              <w:tabs>
                <w:tab w:val="center" w:pos="4680"/>
                <w:tab w:val="right" w:pos="9360"/>
              </w:tabs>
              <w:jc w:val="center"/>
              <w:rPr>
                <w:rFonts w:ascii="Palatino Linotype" w:eastAsia="Calibri" w:hAnsi="Palatino Linotype"/>
                <w:b/>
                <w:color w:val="244061"/>
                <w:lang w:val="es-ES" w:eastAsia="ro-RO"/>
              </w:rPr>
            </w:pPr>
            <w:r w:rsidRPr="000D17CA">
              <w:rPr>
                <w:rFonts w:ascii="Palatino Linotype" w:eastAsia="Calibri" w:hAnsi="Palatino Linotype"/>
                <w:b/>
                <w:color w:val="244061"/>
                <w:lang w:val="es-ES" w:eastAsia="ro-RO"/>
              </w:rPr>
              <w:t>INSPECTORATUL ŞCOLAR AL JUDEŢULUI CĂLĂRAŞI</w:t>
            </w:r>
          </w:p>
        </w:tc>
        <w:tc>
          <w:tcPr>
            <w:tcW w:w="38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0D17CA" w:rsidRPr="000D17CA" w:rsidRDefault="000D17CA" w:rsidP="000D17CA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/>
                <w:color w:val="0F243E"/>
                <w:lang w:val="en-US" w:eastAsia="ro-RO"/>
              </w:rPr>
            </w:pPr>
            <w:r w:rsidRPr="000D17CA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inline distT="0" distB="0" distL="0" distR="0" wp14:anchorId="539D902B" wp14:editId="5EB0A44D">
                  <wp:extent cx="2242156" cy="599556"/>
                  <wp:effectExtent l="0" t="0" r="6350" b="0"/>
                  <wp:docPr id="4" name="I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318" cy="6038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D17CA">
              <w:rPr>
                <w:rFonts w:ascii="Calibri" w:eastAsia="Calibri" w:hAnsi="Calibri"/>
                <w:noProof/>
                <w:color w:val="0F243E"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399C0047" wp14:editId="30C3899F">
                  <wp:simplePos x="0" y="0"/>
                  <wp:positionH relativeFrom="column">
                    <wp:posOffset>3610610</wp:posOffset>
                  </wp:positionH>
                  <wp:positionV relativeFrom="paragraph">
                    <wp:posOffset>668655</wp:posOffset>
                  </wp:positionV>
                  <wp:extent cx="3318510" cy="618490"/>
                  <wp:effectExtent l="0" t="0" r="0" b="0"/>
                  <wp:wrapNone/>
                  <wp:docPr id="5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851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D17CA" w:rsidRPr="000D17CA" w:rsidRDefault="000D17CA" w:rsidP="000D17CA">
      <w:pPr>
        <w:spacing w:after="160" w:line="256" w:lineRule="auto"/>
        <w:rPr>
          <w:rFonts w:ascii="Calibri" w:eastAsia="Calibri" w:hAnsi="Calibri" w:cs="Times New Roman"/>
        </w:rPr>
      </w:pP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  <w:r w:rsidRPr="000D17CA">
        <w:rPr>
          <w:rFonts w:ascii="Calibri" w:eastAsia="Calibri" w:hAnsi="Calibri" w:cs="Times New Roman"/>
        </w:rPr>
        <w:tab/>
      </w:r>
    </w:p>
    <w:p w:rsidR="002676FF" w:rsidRDefault="002676FF" w:rsidP="00057820">
      <w:pPr>
        <w:pStyle w:val="Default"/>
        <w:jc w:val="both"/>
        <w:rPr>
          <w:rFonts w:ascii="Arial Narrow" w:hAnsi="Arial Narrow"/>
          <w:b/>
          <w:color w:val="0070C0"/>
        </w:rPr>
      </w:pPr>
      <w:bookmarkStart w:id="0" w:name="_GoBack"/>
      <w:bookmarkEnd w:id="0"/>
    </w:p>
    <w:p w:rsidR="002676FF" w:rsidRDefault="002676FF" w:rsidP="00057820">
      <w:pPr>
        <w:pStyle w:val="Default"/>
        <w:jc w:val="both"/>
        <w:rPr>
          <w:rFonts w:ascii="Arial Narrow" w:hAnsi="Arial Narrow"/>
          <w:b/>
          <w:color w:val="0070C0"/>
        </w:rPr>
      </w:pPr>
    </w:p>
    <w:p w:rsidR="00BA731C" w:rsidRDefault="00BA731C" w:rsidP="002676FF">
      <w:pPr>
        <w:pStyle w:val="Default"/>
        <w:spacing w:after="100" w:afterAutospacing="1"/>
        <w:jc w:val="center"/>
        <w:rPr>
          <w:rFonts w:ascii="Arial Narrow" w:hAnsi="Arial Narrow"/>
          <w:b/>
          <w:color w:val="0070C0"/>
        </w:rPr>
      </w:pPr>
    </w:p>
    <w:p w:rsidR="00057820" w:rsidRDefault="00057820" w:rsidP="002676FF">
      <w:pPr>
        <w:pStyle w:val="Default"/>
        <w:spacing w:after="100" w:afterAutospacing="1"/>
        <w:jc w:val="center"/>
        <w:rPr>
          <w:rFonts w:ascii="Arial Narrow" w:hAnsi="Arial Narrow"/>
          <w:b/>
          <w:color w:val="0070C0"/>
        </w:rPr>
      </w:pPr>
      <w:r w:rsidRPr="00057820">
        <w:rPr>
          <w:rFonts w:ascii="Arial Narrow" w:hAnsi="Arial Narrow"/>
          <w:b/>
          <w:color w:val="0070C0"/>
        </w:rPr>
        <w:t>REZERVAREA CADEREI/POSTULUI</w:t>
      </w:r>
    </w:p>
    <w:p w:rsidR="00057820" w:rsidRDefault="00057820" w:rsidP="002676FF">
      <w:pPr>
        <w:pStyle w:val="Default"/>
        <w:spacing w:after="100" w:afterAutospacing="1"/>
        <w:jc w:val="both"/>
        <w:rPr>
          <w:rFonts w:ascii="Arial Narrow" w:hAnsi="Arial Narrow"/>
        </w:rPr>
      </w:pPr>
    </w:p>
    <w:p w:rsidR="001E31F4" w:rsidRPr="001E31F4" w:rsidRDefault="00057820" w:rsidP="001E31F4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057820">
        <w:rPr>
          <w:rFonts w:ascii="Arial Narrow" w:hAnsi="Arial Narrow"/>
        </w:rPr>
        <w:t xml:space="preserve">Art. 22 (1) </w:t>
      </w:r>
      <w:r w:rsidR="001E31F4" w:rsidRPr="001E31F4">
        <w:rPr>
          <w:rFonts w:ascii="Arial Narrow" w:hAnsi="Arial Narrow"/>
        </w:rPr>
        <w:t>Cadrelor didactice titulare aflate în situaţiile prevăzute la art. 255, art. 268 alin. (1), art. 279 din Legea nr. 1/2011 cu modificările şi completările ulterioare, cadrelor didactice titulare care beneficiază de pensie de invaliditate, precum şi cadrelor didactice titulare detaşate, li se rezervă posturile didactice/catedrele. De acelaşi drept beneficiază şi cadrele didactice titulare desemnate de federaţiile sindicale reprezentative din învăţământ, ca urmare a participării la procesul de monitorizare şi evaluare a calităţii sistemului de învăţământ, aprobate prin ordin al ministrului educaţiei şi cercetării ştiinţifice.</w:t>
      </w:r>
    </w:p>
    <w:p w:rsidR="00AE0B4E" w:rsidRPr="00057820" w:rsidRDefault="001E31F4" w:rsidP="001E31F4">
      <w:pPr>
        <w:pStyle w:val="Default"/>
        <w:spacing w:after="100" w:afterAutospacing="1"/>
        <w:jc w:val="both"/>
        <w:rPr>
          <w:rFonts w:ascii="Arial Narrow" w:hAnsi="Arial Narrow"/>
        </w:rPr>
      </w:pPr>
      <w:r w:rsidRPr="001E31F4">
        <w:rPr>
          <w:rFonts w:ascii="Arial Narrow" w:hAnsi="Arial Narrow"/>
        </w:rPr>
        <w:t xml:space="preserve">(2) Cadrele didactice titulare detaşate în interesul învăţământului pentru nesoluţionarea restrângerii de activitate rămân în evidenţa unităţilor de învăţământ de la care au fost detaşate, până la soluţionarea restrângerii de activitate a acestora prin transfer la o altă unitate de învăţământ. În situaţia în care, la unitatea de învăţământ de la care a fost detaşat în interesul învăţământului pentru nesoluţionarea restrângerii de activitate un cadru didactic, se </w:t>
      </w:r>
      <w:proofErr w:type="spellStart"/>
      <w:r w:rsidRPr="001E31F4">
        <w:rPr>
          <w:rFonts w:ascii="Arial Narrow" w:hAnsi="Arial Narrow"/>
        </w:rPr>
        <w:t>vacantează</w:t>
      </w:r>
      <w:proofErr w:type="spellEnd"/>
      <w:r w:rsidRPr="001E31F4">
        <w:rPr>
          <w:rFonts w:ascii="Arial Narrow" w:hAnsi="Arial Narrow"/>
        </w:rPr>
        <w:t xml:space="preserve"> un post didactic/o catedră în specialitatea cadrului didactic aflat în restrângere de activitate nesoluţionată, în concordanţă cu documentul de numire/transfer/repartizare, cadrul didactic respectiv revine ca titular pe postul didactic/catedra </w:t>
      </w:r>
      <w:proofErr w:type="spellStart"/>
      <w:r w:rsidRPr="001E31F4">
        <w:rPr>
          <w:rFonts w:ascii="Arial Narrow" w:hAnsi="Arial Narrow"/>
        </w:rPr>
        <w:t>vacantat</w:t>
      </w:r>
      <w:proofErr w:type="spellEnd"/>
      <w:r w:rsidRPr="001E31F4">
        <w:rPr>
          <w:rFonts w:ascii="Arial Narrow" w:hAnsi="Arial Narrow"/>
        </w:rPr>
        <w:t>(ă), directorul/directorii unităţii/unităţilor de învăţământ având obligaţia să comunice în scris cadrului didactic aflat în restrângere de activitate nesoluţionată decizia de revenire pe postul/catedra deţinut(ă) anterior.</w:t>
      </w:r>
    </w:p>
    <w:sectPr w:rsidR="00AE0B4E" w:rsidRPr="00057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20"/>
    <w:rsid w:val="00057820"/>
    <w:rsid w:val="000D17CA"/>
    <w:rsid w:val="001E31F4"/>
    <w:rsid w:val="002676FF"/>
    <w:rsid w:val="00AE0B4E"/>
    <w:rsid w:val="00BA731C"/>
    <w:rsid w:val="00D8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3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0578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ntet">
    <w:name w:val="header"/>
    <w:basedOn w:val="Normal"/>
    <w:link w:val="AntetCaracter"/>
    <w:unhideWhenUsed/>
    <w:rsid w:val="00267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2676FF"/>
  </w:style>
  <w:style w:type="table" w:customStyle="1" w:styleId="GrilTabel1">
    <w:name w:val="Grilă Tabel1"/>
    <w:basedOn w:val="TabelNormal"/>
    <w:rsid w:val="000D1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D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1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30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0578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ntet">
    <w:name w:val="header"/>
    <w:basedOn w:val="Normal"/>
    <w:link w:val="AntetCaracter"/>
    <w:unhideWhenUsed/>
    <w:rsid w:val="00267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2676FF"/>
  </w:style>
  <w:style w:type="table" w:customStyle="1" w:styleId="GrilTabel1">
    <w:name w:val="Grilă Tabel1"/>
    <w:basedOn w:val="TabelNormal"/>
    <w:rsid w:val="000D1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D1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D1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Concurență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NICUSOR</dc:creator>
  <cp:lastModifiedBy>NICUSOR</cp:lastModifiedBy>
  <cp:revision>5</cp:revision>
  <dcterms:created xsi:type="dcterms:W3CDTF">2015-01-20T10:23:00Z</dcterms:created>
  <dcterms:modified xsi:type="dcterms:W3CDTF">2016-02-18T13:01:00Z</dcterms:modified>
</cp:coreProperties>
</file>